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E1C9" w14:textId="5BBE8D56" w:rsidR="002B600D" w:rsidRPr="002B600D" w:rsidRDefault="002B600D" w:rsidP="002B600D">
      <w:pPr>
        <w:jc w:val="center"/>
      </w:pPr>
      <w:r>
        <w:rPr>
          <w:noProof/>
        </w:rPr>
        <w:drawing>
          <wp:inline distT="0" distB="0" distL="0" distR="0" wp14:anchorId="70CB7848" wp14:editId="49F16530">
            <wp:extent cx="3848100" cy="1476375"/>
            <wp:effectExtent l="0" t="0" r="0" b="9525"/>
            <wp:docPr id="1" name="Picture 1" descr="Corona Virus Travel Advice (COVID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 Virus Travel Advice (COVID-1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61" cy="1480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F405F1" w14:textId="097B726E" w:rsidR="002B600D" w:rsidRPr="004E76CA" w:rsidRDefault="002B600D" w:rsidP="002B600D">
      <w:pPr>
        <w:pStyle w:val="NoSpacing"/>
        <w:jc w:val="center"/>
        <w:rPr>
          <w:rFonts w:ascii="Lampiere" w:hAnsi="Lampiere"/>
          <w:b/>
          <w:bCs/>
          <w:sz w:val="50"/>
          <w:szCs w:val="50"/>
        </w:rPr>
      </w:pPr>
      <w:r w:rsidRPr="004E76CA">
        <w:rPr>
          <w:rFonts w:ascii="Lampiere" w:hAnsi="Lampiere"/>
          <w:b/>
          <w:bCs/>
          <w:sz w:val="50"/>
          <w:szCs w:val="50"/>
        </w:rPr>
        <w:t xml:space="preserve">Travel Guidelines/Requirements to Be Able to Return to School Effective </w:t>
      </w:r>
      <w:r w:rsidRPr="003A441D">
        <w:rPr>
          <w:rFonts w:ascii="Lampiere" w:hAnsi="Lampiere"/>
          <w:b/>
          <w:bCs/>
          <w:sz w:val="50"/>
          <w:szCs w:val="50"/>
          <w:highlight w:val="yellow"/>
          <w:u w:val="double"/>
        </w:rPr>
        <w:t>Immediately</w:t>
      </w:r>
      <w:r w:rsidRPr="004E76CA">
        <w:rPr>
          <w:rFonts w:ascii="Lampiere" w:hAnsi="Lampiere"/>
          <w:b/>
          <w:bCs/>
          <w:sz w:val="50"/>
          <w:szCs w:val="50"/>
        </w:rPr>
        <w:t>:</w:t>
      </w:r>
    </w:p>
    <w:p w14:paraId="68E0E669" w14:textId="4EE9D05E" w:rsidR="002B600D" w:rsidRPr="008A57A4" w:rsidRDefault="002B600D" w:rsidP="002B600D">
      <w:pPr>
        <w:pStyle w:val="NoSpacing"/>
        <w:jc w:val="center"/>
        <w:rPr>
          <w:rFonts w:ascii="Lampiere" w:hAnsi="Lampiere"/>
          <w:b/>
          <w:bCs/>
          <w:sz w:val="12"/>
          <w:szCs w:val="10"/>
        </w:rPr>
      </w:pPr>
    </w:p>
    <w:p w14:paraId="340CA02E" w14:textId="7819ADB4" w:rsidR="002B600D" w:rsidRDefault="008A57A4" w:rsidP="002B600D">
      <w:pPr>
        <w:pStyle w:val="NoSpacing"/>
        <w:jc w:val="both"/>
        <w:rPr>
          <w:rFonts w:ascii="Lampiere" w:hAnsi="Lampiere"/>
          <w:b/>
          <w:bCs/>
          <w:sz w:val="36"/>
          <w:szCs w:val="32"/>
        </w:rPr>
      </w:pPr>
      <w:r>
        <w:rPr>
          <w:rFonts w:ascii="Lampiere" w:hAnsi="Lampiere"/>
          <w:b/>
          <w:bCs/>
          <w:sz w:val="36"/>
          <w:szCs w:val="32"/>
        </w:rPr>
        <w:t>We felt the necessity to take a pro-active stance due to the recent increase in case counts here and on the mainland. As such, t</w:t>
      </w:r>
      <w:r w:rsidR="002B600D" w:rsidRPr="00D3739D">
        <w:rPr>
          <w:rFonts w:ascii="Lampiere" w:hAnsi="Lampiere"/>
          <w:b/>
          <w:bCs/>
          <w:sz w:val="36"/>
          <w:szCs w:val="32"/>
        </w:rPr>
        <w:t>o clarify policy with regards to travel and exposure to someone that has traveled, we have enacted the following:</w:t>
      </w:r>
    </w:p>
    <w:p w14:paraId="0C29BCA4" w14:textId="77777777" w:rsidR="008A57A4" w:rsidRPr="008A57A4" w:rsidRDefault="008A57A4" w:rsidP="002B600D">
      <w:pPr>
        <w:pStyle w:val="NoSpacing"/>
        <w:jc w:val="both"/>
        <w:rPr>
          <w:rFonts w:ascii="Lampiere" w:hAnsi="Lampiere"/>
          <w:b/>
          <w:bCs/>
          <w:sz w:val="12"/>
          <w:szCs w:val="10"/>
        </w:rPr>
      </w:pPr>
    </w:p>
    <w:p w14:paraId="6E85BB50" w14:textId="5FE0E1A8" w:rsidR="002B600D" w:rsidRPr="00D3739D" w:rsidRDefault="002B600D" w:rsidP="002B600D">
      <w:pPr>
        <w:pStyle w:val="NoSpacing"/>
        <w:numPr>
          <w:ilvl w:val="0"/>
          <w:numId w:val="1"/>
        </w:numPr>
        <w:jc w:val="both"/>
        <w:rPr>
          <w:rFonts w:ascii="Lampiere" w:hAnsi="Lampiere"/>
          <w:b/>
          <w:bCs/>
          <w:sz w:val="36"/>
          <w:szCs w:val="32"/>
        </w:rPr>
      </w:pPr>
      <w:r w:rsidRPr="00D3739D">
        <w:rPr>
          <w:rFonts w:ascii="Lampiere" w:hAnsi="Lampiere"/>
          <w:b/>
          <w:bCs/>
          <w:sz w:val="36"/>
          <w:szCs w:val="32"/>
        </w:rPr>
        <w:t xml:space="preserve">Students that interact with mainland/overseas* visitors will be </w:t>
      </w:r>
      <w:r w:rsidRPr="008A57A4">
        <w:rPr>
          <w:rFonts w:ascii="Lampiere" w:hAnsi="Lampiere"/>
          <w:b/>
          <w:bCs/>
          <w:sz w:val="36"/>
          <w:szCs w:val="32"/>
          <w:u w:val="double"/>
        </w:rPr>
        <w:t>required</w:t>
      </w:r>
      <w:r w:rsidRPr="00D3739D">
        <w:rPr>
          <w:rFonts w:ascii="Lampiere" w:hAnsi="Lampiere"/>
          <w:b/>
          <w:bCs/>
          <w:sz w:val="36"/>
          <w:szCs w:val="32"/>
        </w:rPr>
        <w:t xml:space="preserve"> to get a Covid-19 test with </w:t>
      </w:r>
      <w:r w:rsidRPr="008A57A4">
        <w:rPr>
          <w:rFonts w:ascii="Lampiere" w:hAnsi="Lampiere"/>
          <w:b/>
          <w:bCs/>
          <w:color w:val="C00000"/>
          <w:sz w:val="36"/>
          <w:szCs w:val="32"/>
          <w:u w:val="double"/>
        </w:rPr>
        <w:t>negative</w:t>
      </w:r>
      <w:r w:rsidRPr="00D3739D">
        <w:rPr>
          <w:rFonts w:ascii="Lampiere" w:hAnsi="Lampiere"/>
          <w:b/>
          <w:bCs/>
          <w:sz w:val="36"/>
          <w:szCs w:val="32"/>
        </w:rPr>
        <w:t xml:space="preserve"> results</w:t>
      </w:r>
      <w:r w:rsidRPr="00D3739D">
        <w:rPr>
          <w:rFonts w:ascii="Lampiere" w:hAnsi="Lampiere"/>
          <w:b/>
          <w:bCs/>
          <w:color w:val="C00000"/>
          <w:sz w:val="44"/>
          <w:szCs w:val="40"/>
          <w:u w:val="single"/>
        </w:rPr>
        <w:t xml:space="preserve"> </w:t>
      </w:r>
      <w:r w:rsidRPr="008A57A4">
        <w:rPr>
          <w:rFonts w:ascii="Lampiere" w:hAnsi="Lampiere"/>
          <w:b/>
          <w:bCs/>
          <w:color w:val="C00000"/>
          <w:sz w:val="44"/>
          <w:szCs w:val="40"/>
          <w:highlight w:val="yellow"/>
          <w:u w:val="double"/>
        </w:rPr>
        <w:t>BEFORE</w:t>
      </w:r>
      <w:r w:rsidRPr="008A57A4">
        <w:rPr>
          <w:rFonts w:ascii="Lampiere" w:hAnsi="Lampiere"/>
          <w:b/>
          <w:bCs/>
          <w:color w:val="C00000"/>
          <w:sz w:val="44"/>
          <w:szCs w:val="40"/>
        </w:rPr>
        <w:t xml:space="preserve"> </w:t>
      </w:r>
      <w:r w:rsidRPr="00D3739D">
        <w:rPr>
          <w:rFonts w:ascii="Lampiere" w:hAnsi="Lampiere"/>
          <w:b/>
          <w:bCs/>
          <w:sz w:val="36"/>
          <w:szCs w:val="32"/>
        </w:rPr>
        <w:t xml:space="preserve">they can return to </w:t>
      </w:r>
      <w:r w:rsidR="008A57A4">
        <w:rPr>
          <w:rFonts w:ascii="Lampiere" w:hAnsi="Lampiere"/>
          <w:b/>
          <w:bCs/>
          <w:sz w:val="36"/>
          <w:szCs w:val="32"/>
        </w:rPr>
        <w:t>school</w:t>
      </w:r>
      <w:r w:rsidR="004E76CA">
        <w:rPr>
          <w:rFonts w:ascii="Lampiere" w:hAnsi="Lampiere"/>
          <w:b/>
          <w:bCs/>
          <w:sz w:val="36"/>
          <w:szCs w:val="32"/>
        </w:rPr>
        <w:t xml:space="preserve"> (regardless of the negative result that the visitor</w:t>
      </w:r>
      <w:r w:rsidR="008A57A4">
        <w:rPr>
          <w:rFonts w:ascii="Lampiere" w:hAnsi="Lampiere"/>
          <w:b/>
          <w:bCs/>
          <w:sz w:val="36"/>
          <w:szCs w:val="32"/>
        </w:rPr>
        <w:t xml:space="preserve"> may receive from the 72 hour pre-test.</w:t>
      </w:r>
      <w:r w:rsidR="003A441D">
        <w:rPr>
          <w:rFonts w:ascii="Lampiere" w:hAnsi="Lampiere"/>
          <w:b/>
          <w:bCs/>
          <w:sz w:val="36"/>
          <w:szCs w:val="32"/>
        </w:rPr>
        <w:t xml:space="preserve">) </w:t>
      </w:r>
      <w:r w:rsidR="008A57A4">
        <w:rPr>
          <w:rFonts w:ascii="Lampiere" w:hAnsi="Lampiere"/>
          <w:b/>
          <w:bCs/>
          <w:sz w:val="36"/>
          <w:szCs w:val="32"/>
        </w:rPr>
        <w:t>The child’s results shall</w:t>
      </w:r>
      <w:r w:rsidR="00D3739D">
        <w:rPr>
          <w:rFonts w:ascii="Lampiere" w:hAnsi="Lampiere"/>
          <w:b/>
          <w:bCs/>
          <w:sz w:val="36"/>
          <w:szCs w:val="32"/>
        </w:rPr>
        <w:t xml:space="preserve"> be presented to school </w:t>
      </w:r>
      <w:r w:rsidR="00D3739D" w:rsidRPr="00D3739D">
        <w:rPr>
          <w:rFonts w:ascii="Lampiere" w:hAnsi="Lampiere"/>
          <w:b/>
          <w:bCs/>
          <w:sz w:val="36"/>
          <w:szCs w:val="32"/>
          <w:u w:val="double"/>
        </w:rPr>
        <w:t>prior</w:t>
      </w:r>
      <w:r w:rsidR="00D3739D">
        <w:rPr>
          <w:rFonts w:ascii="Lampiere" w:hAnsi="Lampiere"/>
          <w:b/>
          <w:bCs/>
          <w:sz w:val="36"/>
          <w:szCs w:val="32"/>
        </w:rPr>
        <w:t xml:space="preserve"> to entry.</w:t>
      </w:r>
      <w:r w:rsidR="008A57A4">
        <w:rPr>
          <w:rFonts w:ascii="Lampiere" w:hAnsi="Lampiere"/>
          <w:b/>
          <w:bCs/>
          <w:sz w:val="36"/>
          <w:szCs w:val="32"/>
        </w:rPr>
        <w:t xml:space="preserve">  If you choose not to have the child take a COVID-19 test, they will be </w:t>
      </w:r>
      <w:r w:rsidR="008A57A4" w:rsidRPr="008A57A4">
        <w:rPr>
          <w:rFonts w:ascii="Lampiere" w:hAnsi="Lampiere"/>
          <w:b/>
          <w:bCs/>
          <w:sz w:val="36"/>
          <w:szCs w:val="32"/>
          <w:u w:val="double"/>
        </w:rPr>
        <w:t>required</w:t>
      </w:r>
      <w:r w:rsidR="008A57A4">
        <w:rPr>
          <w:rFonts w:ascii="Lampiere" w:hAnsi="Lampiere"/>
          <w:b/>
          <w:bCs/>
          <w:sz w:val="36"/>
          <w:szCs w:val="32"/>
        </w:rPr>
        <w:t xml:space="preserve"> to stay out of school for the 14-day quarantine period.  </w:t>
      </w:r>
    </w:p>
    <w:p w14:paraId="1279CAFD" w14:textId="2FE89EF1" w:rsidR="002B600D" w:rsidRDefault="002B600D" w:rsidP="002B600D">
      <w:pPr>
        <w:pStyle w:val="NoSpacing"/>
        <w:numPr>
          <w:ilvl w:val="0"/>
          <w:numId w:val="1"/>
        </w:numPr>
        <w:jc w:val="both"/>
        <w:rPr>
          <w:rFonts w:ascii="Lampiere" w:hAnsi="Lampiere"/>
          <w:b/>
          <w:bCs/>
          <w:sz w:val="36"/>
          <w:szCs w:val="32"/>
        </w:rPr>
      </w:pPr>
      <w:r w:rsidRPr="00D3739D">
        <w:rPr>
          <w:rFonts w:ascii="Lampiere" w:hAnsi="Lampiere"/>
          <w:b/>
          <w:bCs/>
          <w:sz w:val="36"/>
          <w:szCs w:val="32"/>
        </w:rPr>
        <w:t xml:space="preserve">Tests will need to be taken from a </w:t>
      </w:r>
      <w:r w:rsidRPr="008A57A4">
        <w:rPr>
          <w:rFonts w:ascii="Lampiere" w:hAnsi="Lampiere"/>
          <w:b/>
          <w:bCs/>
          <w:sz w:val="36"/>
          <w:szCs w:val="32"/>
          <w:u w:val="double"/>
        </w:rPr>
        <w:t>state-approved</w:t>
      </w:r>
      <w:r w:rsidRPr="00D3739D">
        <w:rPr>
          <w:rFonts w:ascii="Lampiere" w:hAnsi="Lampiere"/>
          <w:b/>
          <w:bCs/>
          <w:sz w:val="36"/>
          <w:szCs w:val="32"/>
        </w:rPr>
        <w:t xml:space="preserve"> lab or pharmacy.</w:t>
      </w:r>
      <w:r w:rsidR="00D3739D" w:rsidRPr="00D3739D">
        <w:rPr>
          <w:rFonts w:ascii="Lampiere" w:hAnsi="Lampiere"/>
          <w:b/>
          <w:bCs/>
          <w:sz w:val="36"/>
          <w:szCs w:val="32"/>
        </w:rPr>
        <w:t xml:space="preserve">  </w:t>
      </w:r>
    </w:p>
    <w:p w14:paraId="0A263DB3" w14:textId="77777777" w:rsidR="008A57A4" w:rsidRPr="008A57A4" w:rsidRDefault="008A57A4" w:rsidP="008A57A4">
      <w:pPr>
        <w:pStyle w:val="NoSpacing"/>
        <w:jc w:val="both"/>
        <w:rPr>
          <w:rFonts w:ascii="Lampiere" w:hAnsi="Lampiere"/>
          <w:b/>
          <w:bCs/>
          <w:sz w:val="14"/>
          <w:szCs w:val="12"/>
        </w:rPr>
      </w:pPr>
    </w:p>
    <w:p w14:paraId="4DF63C34" w14:textId="2873DDB8" w:rsidR="002B600D" w:rsidRPr="008A57A4" w:rsidRDefault="002B600D" w:rsidP="002B600D">
      <w:pPr>
        <w:pStyle w:val="NoSpacing"/>
        <w:jc w:val="both"/>
        <w:rPr>
          <w:rFonts w:ascii="Lampiere" w:hAnsi="Lampiere"/>
          <w:b/>
          <w:bCs/>
          <w:sz w:val="4"/>
          <w:szCs w:val="2"/>
        </w:rPr>
      </w:pPr>
    </w:p>
    <w:p w14:paraId="000DAB6C" w14:textId="37E38EC3" w:rsidR="002B600D" w:rsidRPr="008A57A4" w:rsidRDefault="002B600D" w:rsidP="002B600D">
      <w:pPr>
        <w:pStyle w:val="NoSpacing"/>
        <w:jc w:val="both"/>
        <w:rPr>
          <w:rFonts w:ascii="Lampiere" w:hAnsi="Lampiere"/>
          <w:b/>
          <w:bCs/>
          <w:sz w:val="32"/>
          <w:szCs w:val="32"/>
        </w:rPr>
      </w:pPr>
      <w:r w:rsidRPr="008A57A4">
        <w:rPr>
          <w:rFonts w:ascii="Lampiere" w:hAnsi="Lampiere"/>
          <w:b/>
          <w:bCs/>
          <w:sz w:val="32"/>
          <w:szCs w:val="32"/>
        </w:rPr>
        <w:t>The preschool fe</w:t>
      </w:r>
      <w:r w:rsidR="008A57A4" w:rsidRPr="008A57A4">
        <w:rPr>
          <w:rFonts w:ascii="Lampiere" w:hAnsi="Lampiere"/>
          <w:b/>
          <w:bCs/>
          <w:sz w:val="32"/>
          <w:szCs w:val="32"/>
        </w:rPr>
        <w:t>els</w:t>
      </w:r>
      <w:r w:rsidRPr="008A57A4">
        <w:rPr>
          <w:rFonts w:ascii="Lampiere" w:hAnsi="Lampiere"/>
          <w:b/>
          <w:bCs/>
          <w:sz w:val="32"/>
          <w:szCs w:val="32"/>
        </w:rPr>
        <w:t xml:space="preserve"> it would be</w:t>
      </w:r>
      <w:r w:rsidR="007E0466" w:rsidRPr="008A57A4">
        <w:rPr>
          <w:rFonts w:ascii="Lampiere" w:hAnsi="Lampiere"/>
          <w:b/>
          <w:bCs/>
          <w:sz w:val="32"/>
          <w:szCs w:val="32"/>
        </w:rPr>
        <w:t xml:space="preserve"> in </w:t>
      </w:r>
      <w:r w:rsidR="007E0466" w:rsidRPr="008A57A4">
        <w:rPr>
          <w:rFonts w:ascii="Lampiere" w:hAnsi="Lampiere"/>
          <w:b/>
          <w:bCs/>
          <w:sz w:val="32"/>
          <w:szCs w:val="32"/>
          <w:u w:val="thick"/>
        </w:rPr>
        <w:t>everyone’s</w:t>
      </w:r>
      <w:r w:rsidR="007E0466" w:rsidRPr="008A57A4">
        <w:rPr>
          <w:rFonts w:ascii="Lampiere" w:hAnsi="Lampiere"/>
          <w:b/>
          <w:bCs/>
          <w:sz w:val="32"/>
          <w:szCs w:val="32"/>
        </w:rPr>
        <w:t xml:space="preserve"> best interests to</w:t>
      </w:r>
      <w:r w:rsidRPr="008A57A4">
        <w:rPr>
          <w:rFonts w:ascii="Lampiere" w:hAnsi="Lampiere"/>
          <w:b/>
          <w:bCs/>
          <w:sz w:val="32"/>
          <w:szCs w:val="32"/>
        </w:rPr>
        <w:t xml:space="preserve"> be pro-active with regards to Covid-19 by taking these additional precautions</w:t>
      </w:r>
      <w:r w:rsidR="00D3739D" w:rsidRPr="008A57A4">
        <w:rPr>
          <w:rFonts w:ascii="Lampiere" w:hAnsi="Lampiere"/>
          <w:b/>
          <w:bCs/>
          <w:sz w:val="32"/>
          <w:szCs w:val="32"/>
        </w:rPr>
        <w:t xml:space="preserve">; </w:t>
      </w:r>
      <w:r w:rsidR="00D3739D" w:rsidRPr="008A57A4">
        <w:rPr>
          <w:rFonts w:ascii="Lampiere" w:hAnsi="Lampiere"/>
          <w:b/>
          <w:bCs/>
          <w:sz w:val="32"/>
          <w:szCs w:val="32"/>
          <w:u w:val="double"/>
        </w:rPr>
        <w:t>especially with the holidays approaching, re-opening of trans-pacific travel,</w:t>
      </w:r>
      <w:r w:rsidR="00D3739D" w:rsidRPr="008A57A4">
        <w:rPr>
          <w:rFonts w:ascii="Lampiere" w:hAnsi="Lampiere"/>
          <w:b/>
          <w:bCs/>
          <w:sz w:val="32"/>
          <w:szCs w:val="32"/>
        </w:rPr>
        <w:t xml:space="preserve"> and the apparent lack of social distancing practices in our island-wide communities as shown by the recent surge in cases.   We appreciate your understanding with this matter and expect honesty and adherence.</w:t>
      </w:r>
    </w:p>
    <w:p w14:paraId="325D35AC" w14:textId="3CE0E25F" w:rsidR="00D3739D" w:rsidRPr="008A57A4" w:rsidRDefault="00D3739D" w:rsidP="002B600D">
      <w:pPr>
        <w:pStyle w:val="NoSpacing"/>
        <w:jc w:val="both"/>
        <w:rPr>
          <w:rFonts w:ascii="Lampiere" w:hAnsi="Lampiere"/>
          <w:b/>
          <w:bCs/>
          <w:sz w:val="18"/>
          <w:szCs w:val="16"/>
        </w:rPr>
      </w:pPr>
    </w:p>
    <w:p w14:paraId="5C4EE935" w14:textId="4FD9BA29" w:rsidR="002B600D" w:rsidRPr="00D3739D" w:rsidRDefault="00D3739D" w:rsidP="002B600D">
      <w:pPr>
        <w:pStyle w:val="NoSpacing"/>
        <w:jc w:val="both"/>
        <w:rPr>
          <w:rFonts w:ascii="Lampiere" w:hAnsi="Lampiere"/>
          <w:b/>
          <w:bCs/>
          <w:sz w:val="29"/>
          <w:szCs w:val="29"/>
        </w:rPr>
      </w:pPr>
      <w:r w:rsidRPr="00D3739D">
        <w:rPr>
          <w:rFonts w:ascii="Lampiere" w:hAnsi="Lampiere"/>
          <w:b/>
          <w:bCs/>
          <w:sz w:val="29"/>
          <w:szCs w:val="29"/>
        </w:rPr>
        <w:t xml:space="preserve">*May also involve interisland travel as we are closely monitoring their case counts. In the meantime, we urge you to be diligent ~ wearing masks that fit properly, practicing social distancing, and monitoring of any onset of symptoms. </w:t>
      </w:r>
    </w:p>
    <w:sectPr w:rsidR="002B600D" w:rsidRPr="00D3739D" w:rsidSect="00D3739D">
      <w:pgSz w:w="12240" w:h="15840" w:code="1"/>
      <w:pgMar w:top="576" w:right="864" w:bottom="432" w:left="864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mpathy">
    <w:panose1 w:val="02000503000000020004"/>
    <w:charset w:val="00"/>
    <w:family w:val="modern"/>
    <w:notTrueType/>
    <w:pitch w:val="variable"/>
    <w:sig w:usb0="8000002F" w:usb1="0000000A" w:usb2="00000000" w:usb3="00000000" w:csb0="00000001" w:csb1="00000000"/>
  </w:font>
  <w:font w:name="Lampiere">
    <w:panose1 w:val="02000505020000020004"/>
    <w:charset w:val="00"/>
    <w:family w:val="modern"/>
    <w:notTrueType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DEF"/>
    <w:multiLevelType w:val="hybridMultilevel"/>
    <w:tmpl w:val="A48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0D"/>
    <w:rsid w:val="001E1465"/>
    <w:rsid w:val="0027046C"/>
    <w:rsid w:val="002B600D"/>
    <w:rsid w:val="003A441D"/>
    <w:rsid w:val="003F5214"/>
    <w:rsid w:val="004E76CA"/>
    <w:rsid w:val="007E0466"/>
    <w:rsid w:val="008A57A4"/>
    <w:rsid w:val="00B35441"/>
    <w:rsid w:val="00D3739D"/>
    <w:rsid w:val="00D41FB7"/>
    <w:rsid w:val="00E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6328"/>
  <w15:chartTrackingRefBased/>
  <w15:docId w15:val="{3CE59812-8B51-4916-8A4E-3E8C33DD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zSans-Book" w:eastAsiaTheme="minorHAnsi" w:hAnsi="LuzSans-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27046C"/>
    <w:rPr>
      <w:rFonts w:ascii="Century Gothic" w:hAnsi="Century Gothic"/>
    </w:rPr>
  </w:style>
  <w:style w:type="paragraph" w:styleId="NoSpacing">
    <w:name w:val="No Spacing"/>
    <w:uiPriority w:val="1"/>
    <w:qFormat/>
    <w:rsid w:val="001E1465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F5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mpathy" w:eastAsiaTheme="majorEastAsia" w:hAnsi="Empathy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6</cp:revision>
  <cp:lastPrinted>2020-11-03T19:15:00Z</cp:lastPrinted>
  <dcterms:created xsi:type="dcterms:W3CDTF">2020-10-28T21:10:00Z</dcterms:created>
  <dcterms:modified xsi:type="dcterms:W3CDTF">2020-11-07T00:26:00Z</dcterms:modified>
</cp:coreProperties>
</file>